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A7" w:rsidRPr="008350C7" w:rsidRDefault="002A316A" w:rsidP="00422025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Светильники</w:t>
      </w:r>
      <w:r w:rsidR="00422025" w:rsidRPr="008350C7">
        <w:rPr>
          <w:rFonts w:ascii="Arial" w:hAnsi="Arial" w:cs="Arial"/>
          <w:b/>
          <w:caps/>
          <w:sz w:val="24"/>
          <w:szCs w:val="24"/>
        </w:rPr>
        <w:t xml:space="preserve"> светодиодные </w:t>
      </w:r>
      <w:r w:rsidR="002E668A" w:rsidRPr="008350C7">
        <w:rPr>
          <w:rFonts w:ascii="Arial" w:hAnsi="Arial" w:cs="Arial"/>
          <w:b/>
          <w:caps/>
          <w:sz w:val="24"/>
          <w:szCs w:val="24"/>
        </w:rPr>
        <w:t xml:space="preserve">серии </w:t>
      </w:r>
      <w:r>
        <w:rPr>
          <w:rFonts w:ascii="Arial" w:hAnsi="Arial" w:cs="Arial"/>
          <w:b/>
          <w:caps/>
          <w:sz w:val="24"/>
          <w:szCs w:val="24"/>
          <w:lang w:val="en-US"/>
        </w:rPr>
        <w:t>AL</w:t>
      </w:r>
      <w:r w:rsidRPr="00813E6D">
        <w:rPr>
          <w:rFonts w:ascii="Arial" w:hAnsi="Arial" w:cs="Arial"/>
          <w:b/>
          <w:caps/>
          <w:sz w:val="24"/>
          <w:szCs w:val="24"/>
        </w:rPr>
        <w:t>1</w:t>
      </w:r>
      <w:r w:rsidR="00FD146E">
        <w:rPr>
          <w:rFonts w:ascii="Arial" w:hAnsi="Arial" w:cs="Arial"/>
          <w:b/>
          <w:caps/>
          <w:sz w:val="24"/>
          <w:szCs w:val="24"/>
          <w:lang w:val="en-US"/>
        </w:rPr>
        <w:t>1</w:t>
      </w:r>
      <w:r w:rsidRPr="00813E6D">
        <w:rPr>
          <w:rFonts w:ascii="Arial" w:hAnsi="Arial" w:cs="Arial"/>
          <w:b/>
          <w:caps/>
          <w:sz w:val="24"/>
          <w:szCs w:val="24"/>
        </w:rPr>
        <w:t>01/1</w:t>
      </w:r>
      <w:r w:rsidR="00FD146E">
        <w:rPr>
          <w:rFonts w:ascii="Arial" w:hAnsi="Arial" w:cs="Arial"/>
          <w:b/>
          <w:caps/>
          <w:sz w:val="24"/>
          <w:szCs w:val="24"/>
          <w:lang w:val="en-US"/>
        </w:rPr>
        <w:t>1</w:t>
      </w:r>
      <w:r w:rsidRPr="00813E6D">
        <w:rPr>
          <w:rFonts w:ascii="Arial" w:hAnsi="Arial" w:cs="Arial"/>
          <w:b/>
          <w:caps/>
          <w:sz w:val="24"/>
          <w:szCs w:val="24"/>
        </w:rPr>
        <w:t>02/1</w:t>
      </w:r>
      <w:r w:rsidR="00FD146E">
        <w:rPr>
          <w:rFonts w:ascii="Arial" w:hAnsi="Arial" w:cs="Arial"/>
          <w:b/>
          <w:caps/>
          <w:sz w:val="24"/>
          <w:szCs w:val="24"/>
          <w:lang w:val="en-US"/>
        </w:rPr>
        <w:t>1</w:t>
      </w:r>
      <w:r w:rsidRPr="00813E6D">
        <w:rPr>
          <w:rFonts w:ascii="Arial" w:hAnsi="Arial" w:cs="Arial"/>
          <w:b/>
          <w:caps/>
          <w:sz w:val="24"/>
          <w:szCs w:val="24"/>
        </w:rPr>
        <w:t>03</w:t>
      </w:r>
      <w:r w:rsidR="00FD146E">
        <w:rPr>
          <w:rFonts w:ascii="Arial" w:hAnsi="Arial" w:cs="Arial"/>
          <w:b/>
          <w:caps/>
          <w:sz w:val="24"/>
          <w:szCs w:val="24"/>
          <w:lang w:val="en-US"/>
        </w:rPr>
        <w:t>/1104</w:t>
      </w:r>
      <w:r w:rsidR="00422025" w:rsidRPr="008350C7">
        <w:rPr>
          <w:rFonts w:ascii="Arial" w:hAnsi="Arial" w:cs="Arial"/>
          <w:b/>
          <w:caps/>
          <w:sz w:val="24"/>
          <w:szCs w:val="24"/>
        </w:rPr>
        <w:t>.</w:t>
      </w:r>
    </w:p>
    <w:p w:rsidR="00422025" w:rsidRPr="008633F5" w:rsidRDefault="00422025" w:rsidP="00422025">
      <w:pPr>
        <w:jc w:val="center"/>
        <w:rPr>
          <w:rFonts w:ascii="Arial" w:hAnsi="Arial" w:cs="Arial"/>
          <w:b/>
          <w:sz w:val="24"/>
          <w:szCs w:val="24"/>
        </w:rPr>
      </w:pPr>
      <w:r w:rsidRPr="008633F5">
        <w:rPr>
          <w:rFonts w:ascii="Arial" w:hAnsi="Arial" w:cs="Arial"/>
          <w:b/>
          <w:sz w:val="24"/>
          <w:szCs w:val="24"/>
        </w:rPr>
        <w:t>Инструкция по эксплуатации.</w:t>
      </w:r>
    </w:p>
    <w:p w:rsidR="00422025" w:rsidRPr="008633F5" w:rsidRDefault="00B76FEA" w:rsidP="00422025">
      <w:pPr>
        <w:pStyle w:val="a3"/>
        <w:numPr>
          <w:ilvl w:val="0"/>
          <w:numId w:val="1"/>
        </w:numPr>
        <w:ind w:left="714" w:hanging="357"/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t>Описание</w:t>
      </w:r>
    </w:p>
    <w:p w:rsidR="00721A32" w:rsidRPr="008633F5" w:rsidRDefault="001D1EBF" w:rsidP="00721A32">
      <w:pPr>
        <w:pStyle w:val="a3"/>
        <w:numPr>
          <w:ilvl w:val="0"/>
          <w:numId w:val="2"/>
        </w:numPr>
        <w:ind w:left="714" w:hanging="357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Стационарный светильник общего назначения</w:t>
      </w:r>
      <w:r w:rsidR="004A69D7" w:rsidRPr="008633F5">
        <w:rPr>
          <w:rFonts w:ascii="Arial" w:hAnsi="Arial" w:cs="Arial"/>
          <w:sz w:val="18"/>
          <w:szCs w:val="18"/>
        </w:rPr>
        <w:t xml:space="preserve"> ТМ </w:t>
      </w:r>
      <w:r w:rsidR="00721A32" w:rsidRPr="008633F5">
        <w:rPr>
          <w:rFonts w:ascii="Arial" w:hAnsi="Arial" w:cs="Arial"/>
          <w:sz w:val="18"/>
          <w:szCs w:val="18"/>
        </w:rPr>
        <w:t>«</w:t>
      </w:r>
      <w:r w:rsidR="004A69D7" w:rsidRPr="008633F5">
        <w:rPr>
          <w:rFonts w:ascii="Arial" w:hAnsi="Arial" w:cs="Arial"/>
          <w:sz w:val="18"/>
          <w:szCs w:val="18"/>
        </w:rPr>
        <w:t>FERON</w:t>
      </w:r>
      <w:r w:rsidR="00721A32" w:rsidRPr="008633F5">
        <w:rPr>
          <w:rFonts w:ascii="Arial" w:hAnsi="Arial" w:cs="Arial"/>
          <w:sz w:val="18"/>
          <w:szCs w:val="18"/>
        </w:rPr>
        <w:t>»</w:t>
      </w:r>
      <w:r w:rsidR="00747041" w:rsidRPr="008633F5">
        <w:rPr>
          <w:rFonts w:ascii="Arial" w:hAnsi="Arial" w:cs="Arial"/>
          <w:sz w:val="18"/>
          <w:szCs w:val="18"/>
        </w:rPr>
        <w:t xml:space="preserve"> серии </w:t>
      </w:r>
      <w:r w:rsidR="00FD146E" w:rsidRPr="00FD146E">
        <w:rPr>
          <w:rFonts w:ascii="Arial" w:hAnsi="Arial" w:cs="Arial"/>
          <w:sz w:val="18"/>
          <w:szCs w:val="18"/>
        </w:rPr>
        <w:t>AL1101/1102/1103/1104</w:t>
      </w:r>
      <w:r w:rsidR="004A69D7" w:rsidRPr="008633F5">
        <w:rPr>
          <w:rFonts w:ascii="Arial" w:hAnsi="Arial" w:cs="Arial"/>
          <w:sz w:val="18"/>
          <w:szCs w:val="18"/>
        </w:rPr>
        <w:t xml:space="preserve"> </w:t>
      </w:r>
      <w:r w:rsidR="00747041" w:rsidRPr="008633F5">
        <w:rPr>
          <w:rFonts w:ascii="Arial" w:hAnsi="Arial" w:cs="Arial"/>
          <w:sz w:val="18"/>
          <w:szCs w:val="18"/>
        </w:rPr>
        <w:t>предназначен</w:t>
      </w:r>
      <w:r w:rsidR="004A69D7" w:rsidRPr="008633F5">
        <w:rPr>
          <w:rFonts w:ascii="Arial" w:hAnsi="Arial" w:cs="Arial"/>
          <w:sz w:val="18"/>
          <w:szCs w:val="18"/>
        </w:rPr>
        <w:t xml:space="preserve"> для освещения</w:t>
      </w:r>
      <w:r w:rsidRPr="008633F5">
        <w:rPr>
          <w:rFonts w:ascii="Arial" w:hAnsi="Arial" w:cs="Arial"/>
          <w:sz w:val="18"/>
          <w:szCs w:val="18"/>
        </w:rPr>
        <w:t xml:space="preserve"> складских </w:t>
      </w:r>
      <w:r w:rsidR="00335B85">
        <w:rPr>
          <w:rFonts w:ascii="Arial" w:hAnsi="Arial" w:cs="Arial"/>
          <w:sz w:val="18"/>
          <w:szCs w:val="18"/>
        </w:rPr>
        <w:t>и подсобных помещений</w:t>
      </w:r>
      <w:r w:rsidRPr="008633F5">
        <w:rPr>
          <w:rFonts w:ascii="Arial" w:hAnsi="Arial" w:cs="Arial"/>
          <w:sz w:val="18"/>
          <w:szCs w:val="18"/>
        </w:rPr>
        <w:t>.</w:t>
      </w:r>
    </w:p>
    <w:p w:rsidR="00422025" w:rsidRPr="008633F5" w:rsidRDefault="00A96E30" w:rsidP="00422025">
      <w:pPr>
        <w:pStyle w:val="a3"/>
        <w:numPr>
          <w:ilvl w:val="0"/>
          <w:numId w:val="2"/>
        </w:numPr>
        <w:ind w:left="714" w:hanging="357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Светильники</w:t>
      </w:r>
      <w:r w:rsidR="00721A32" w:rsidRPr="008633F5">
        <w:rPr>
          <w:rFonts w:ascii="Arial" w:hAnsi="Arial" w:cs="Arial"/>
          <w:sz w:val="18"/>
          <w:szCs w:val="18"/>
        </w:rPr>
        <w:t xml:space="preserve"> предназначены для эксплуатации в сетях</w:t>
      </w:r>
      <w:r w:rsidR="00A75438" w:rsidRPr="008633F5">
        <w:rPr>
          <w:rFonts w:ascii="Arial" w:hAnsi="Arial" w:cs="Arial"/>
          <w:sz w:val="18"/>
          <w:szCs w:val="18"/>
        </w:rPr>
        <w:t xml:space="preserve"> переменного тока</w:t>
      </w:r>
      <w:r w:rsidR="00721A32" w:rsidRPr="008633F5">
        <w:rPr>
          <w:rFonts w:ascii="Arial" w:hAnsi="Arial" w:cs="Arial"/>
          <w:sz w:val="18"/>
          <w:szCs w:val="18"/>
        </w:rPr>
        <w:t xml:space="preserve"> с номинальным напряжением </w:t>
      </w:r>
      <w:r w:rsidR="00A75438" w:rsidRPr="008633F5">
        <w:rPr>
          <w:rFonts w:ascii="Arial" w:hAnsi="Arial" w:cs="Arial"/>
          <w:sz w:val="18"/>
          <w:szCs w:val="18"/>
        </w:rPr>
        <w:t xml:space="preserve"> 230В</w:t>
      </w:r>
      <w:r w:rsidR="00721A32" w:rsidRPr="008633F5">
        <w:rPr>
          <w:rFonts w:ascii="Arial" w:hAnsi="Arial" w:cs="Arial"/>
          <w:sz w:val="18"/>
          <w:szCs w:val="18"/>
        </w:rPr>
        <w:t xml:space="preserve"> (ГОСТ 29322-2014)</w:t>
      </w:r>
      <w:r w:rsidR="00A75438" w:rsidRPr="008633F5">
        <w:rPr>
          <w:rFonts w:ascii="Arial" w:hAnsi="Arial" w:cs="Arial"/>
          <w:sz w:val="18"/>
          <w:szCs w:val="18"/>
        </w:rPr>
        <w:t xml:space="preserve">. </w:t>
      </w:r>
      <w:r w:rsidR="00D9522C" w:rsidRPr="008633F5">
        <w:rPr>
          <w:rFonts w:ascii="Arial" w:hAnsi="Arial" w:cs="Arial"/>
          <w:sz w:val="18"/>
          <w:szCs w:val="18"/>
        </w:rPr>
        <w:t xml:space="preserve">Качество электроэнергии должно </w:t>
      </w:r>
      <w:r w:rsidR="00721A32" w:rsidRPr="008633F5">
        <w:rPr>
          <w:rFonts w:ascii="Arial" w:hAnsi="Arial" w:cs="Arial"/>
          <w:sz w:val="18"/>
          <w:szCs w:val="18"/>
        </w:rPr>
        <w:t>соответствовать требованиям</w:t>
      </w:r>
      <w:r w:rsidR="00D9522C" w:rsidRPr="008633F5">
        <w:rPr>
          <w:rFonts w:ascii="Arial" w:hAnsi="Arial" w:cs="Arial"/>
          <w:sz w:val="18"/>
          <w:szCs w:val="18"/>
        </w:rPr>
        <w:t xml:space="preserve"> </w:t>
      </w:r>
      <w:hyperlink r:id="rId6" w:tgtFrame="_blank" w:history="1">
        <w:r w:rsidR="00D9522C" w:rsidRPr="008633F5">
          <w:rPr>
            <w:rFonts w:ascii="Arial" w:hAnsi="Arial" w:cs="Arial"/>
            <w:sz w:val="18"/>
            <w:szCs w:val="18"/>
          </w:rPr>
          <w:t> </w:t>
        </w:r>
        <w:hyperlink r:id="rId7" w:tgtFrame="_blank" w:history="1">
          <w:r w:rsidR="002E668A" w:rsidRPr="008633F5">
            <w:rPr>
              <w:rFonts w:ascii="Arial" w:hAnsi="Arial" w:cs="Arial"/>
              <w:sz w:val="18"/>
              <w:szCs w:val="18"/>
            </w:rPr>
            <w:t> ГОСТ Р 32144-2013</w:t>
          </w:r>
        </w:hyperlink>
      </w:hyperlink>
      <w:r w:rsidR="004B2640" w:rsidRPr="008633F5">
        <w:rPr>
          <w:rFonts w:ascii="Arial" w:hAnsi="Arial" w:cs="Arial"/>
          <w:sz w:val="18"/>
          <w:szCs w:val="18"/>
        </w:rPr>
        <w:t>.</w:t>
      </w:r>
    </w:p>
    <w:p w:rsidR="008633F5" w:rsidRDefault="008633F5" w:rsidP="00422025">
      <w:pPr>
        <w:pStyle w:val="a3"/>
        <w:numPr>
          <w:ilvl w:val="0"/>
          <w:numId w:val="2"/>
        </w:numPr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Светильники устанавливаются на подвес</w:t>
      </w:r>
      <w:r w:rsidR="00FD146E">
        <w:rPr>
          <w:rFonts w:ascii="Arial" w:hAnsi="Arial" w:cs="Arial"/>
          <w:sz w:val="18"/>
          <w:szCs w:val="18"/>
        </w:rPr>
        <w:t>ные</w:t>
      </w:r>
      <w:r>
        <w:rPr>
          <w:rFonts w:ascii="Arial" w:hAnsi="Arial" w:cs="Arial"/>
          <w:sz w:val="18"/>
          <w:szCs w:val="18"/>
        </w:rPr>
        <w:t xml:space="preserve"> трос</w:t>
      </w:r>
      <w:r w:rsidR="00FD146E">
        <w:rPr>
          <w:rFonts w:ascii="Arial" w:hAnsi="Arial" w:cs="Arial"/>
          <w:sz w:val="18"/>
          <w:szCs w:val="18"/>
        </w:rPr>
        <w:t>ы</w:t>
      </w:r>
      <w:r>
        <w:rPr>
          <w:rFonts w:ascii="Arial" w:hAnsi="Arial" w:cs="Arial"/>
          <w:sz w:val="18"/>
          <w:szCs w:val="18"/>
        </w:rPr>
        <w:t xml:space="preserve"> или крюк</w:t>
      </w:r>
      <w:r w:rsidR="00FD146E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.</w:t>
      </w:r>
    </w:p>
    <w:p w:rsidR="00721A32" w:rsidRPr="008633F5" w:rsidRDefault="00721A32" w:rsidP="00422025">
      <w:pPr>
        <w:pStyle w:val="a3"/>
        <w:numPr>
          <w:ilvl w:val="0"/>
          <w:numId w:val="2"/>
        </w:numPr>
        <w:ind w:left="714" w:hanging="357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Светильники соответствуют требованиям безопасности ГОСТ Р МЭК 60598-1-201</w:t>
      </w:r>
      <w:r w:rsidR="00DF5BB0" w:rsidRPr="00DF5BB0">
        <w:rPr>
          <w:rFonts w:ascii="Arial" w:hAnsi="Arial" w:cs="Arial"/>
          <w:sz w:val="18"/>
          <w:szCs w:val="18"/>
        </w:rPr>
        <w:t>3</w:t>
      </w:r>
      <w:r w:rsidRPr="008633F5">
        <w:rPr>
          <w:rFonts w:ascii="Arial" w:hAnsi="Arial" w:cs="Arial"/>
          <w:sz w:val="18"/>
          <w:szCs w:val="18"/>
        </w:rPr>
        <w:t>.</w:t>
      </w:r>
    </w:p>
    <w:p w:rsidR="00721A32" w:rsidRPr="008633F5" w:rsidRDefault="00721A32" w:rsidP="00422025">
      <w:pPr>
        <w:pStyle w:val="a3"/>
        <w:numPr>
          <w:ilvl w:val="0"/>
          <w:numId w:val="2"/>
        </w:numPr>
        <w:ind w:left="714" w:hanging="357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Светильники имеют сертификат соответствия требованиям технических регламентов таможенного союза: ТР ТС 004/2011 «О безопасности низковольтного оборудования», ТР ТС 020/2011 «Электромагнитная совместимость технических средств».</w:t>
      </w:r>
    </w:p>
    <w:p w:rsidR="001502A2" w:rsidRPr="008633F5" w:rsidRDefault="001502A2" w:rsidP="00EC0B39">
      <w:pPr>
        <w:pStyle w:val="a3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1287"/>
        <w:gridCol w:w="1387"/>
        <w:gridCol w:w="1387"/>
        <w:gridCol w:w="1387"/>
      </w:tblGrid>
      <w:tr w:rsidR="00FD146E" w:rsidRPr="008633F5" w:rsidTr="00E74F51">
        <w:trPr>
          <w:jc w:val="center"/>
        </w:trPr>
        <w:tc>
          <w:tcPr>
            <w:tcW w:w="0" w:type="auto"/>
          </w:tcPr>
          <w:p w:rsidR="00FD146E" w:rsidRPr="008633F5" w:rsidRDefault="00FD146E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Модель</w:t>
            </w:r>
          </w:p>
        </w:tc>
        <w:tc>
          <w:tcPr>
            <w:tcW w:w="0" w:type="auto"/>
          </w:tcPr>
          <w:p w:rsidR="00FD146E" w:rsidRPr="008633F5" w:rsidRDefault="00FD146E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33F5">
              <w:rPr>
                <w:rFonts w:ascii="Arial" w:hAnsi="Arial" w:cs="Arial"/>
                <w:sz w:val="18"/>
                <w:szCs w:val="18"/>
                <w:lang w:val="en-US"/>
              </w:rPr>
              <w:t>AL1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633F5">
              <w:rPr>
                <w:rFonts w:ascii="Arial" w:hAnsi="Arial" w:cs="Arial"/>
                <w:sz w:val="18"/>
                <w:szCs w:val="18"/>
                <w:lang w:val="en-US"/>
              </w:rPr>
              <w:t>01</w:t>
            </w:r>
          </w:p>
        </w:tc>
        <w:tc>
          <w:tcPr>
            <w:tcW w:w="0" w:type="auto"/>
          </w:tcPr>
          <w:p w:rsidR="00FD146E" w:rsidRPr="008633F5" w:rsidRDefault="00FD146E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33F5">
              <w:rPr>
                <w:rFonts w:ascii="Arial" w:hAnsi="Arial" w:cs="Arial"/>
                <w:sz w:val="18"/>
                <w:szCs w:val="18"/>
                <w:lang w:val="en-US"/>
              </w:rPr>
              <w:t>AL1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633F5">
              <w:rPr>
                <w:rFonts w:ascii="Arial" w:hAnsi="Arial" w:cs="Arial"/>
                <w:sz w:val="18"/>
                <w:szCs w:val="18"/>
                <w:lang w:val="en-US"/>
              </w:rPr>
              <w:t>02</w:t>
            </w:r>
          </w:p>
        </w:tc>
        <w:tc>
          <w:tcPr>
            <w:tcW w:w="0" w:type="auto"/>
          </w:tcPr>
          <w:p w:rsidR="00FD146E" w:rsidRPr="008633F5" w:rsidRDefault="00FD146E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33F5">
              <w:rPr>
                <w:rFonts w:ascii="Arial" w:hAnsi="Arial" w:cs="Arial"/>
                <w:sz w:val="18"/>
                <w:szCs w:val="18"/>
                <w:lang w:val="en-US"/>
              </w:rPr>
              <w:t>AL1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8633F5">
              <w:rPr>
                <w:rFonts w:ascii="Arial" w:hAnsi="Arial" w:cs="Arial"/>
                <w:sz w:val="18"/>
                <w:szCs w:val="18"/>
                <w:lang w:val="en-US"/>
              </w:rPr>
              <w:t>03</w:t>
            </w:r>
          </w:p>
        </w:tc>
        <w:tc>
          <w:tcPr>
            <w:tcW w:w="0" w:type="auto"/>
          </w:tcPr>
          <w:p w:rsidR="00FD146E" w:rsidRPr="008633F5" w:rsidRDefault="00FD146E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AL1104</w:t>
            </w:r>
          </w:p>
        </w:tc>
      </w:tr>
      <w:tr w:rsidR="00FD146E" w:rsidRPr="008633F5" w:rsidTr="00E74F51">
        <w:trPr>
          <w:jc w:val="center"/>
        </w:trPr>
        <w:tc>
          <w:tcPr>
            <w:tcW w:w="0" w:type="auto"/>
          </w:tcPr>
          <w:p w:rsidR="00FD146E" w:rsidRPr="008633F5" w:rsidRDefault="00FD146E" w:rsidP="00235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 xml:space="preserve">Мощность </w:t>
            </w:r>
          </w:p>
        </w:tc>
        <w:tc>
          <w:tcPr>
            <w:tcW w:w="0" w:type="auto"/>
          </w:tcPr>
          <w:p w:rsidR="00FD146E" w:rsidRPr="008633F5" w:rsidRDefault="00FD146E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633F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3F5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  <w:tc>
          <w:tcPr>
            <w:tcW w:w="0" w:type="auto"/>
          </w:tcPr>
          <w:p w:rsidR="00FD146E" w:rsidRPr="008633F5" w:rsidRDefault="00FD146E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633F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3F5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  <w:tc>
          <w:tcPr>
            <w:tcW w:w="0" w:type="auto"/>
          </w:tcPr>
          <w:p w:rsidR="00FD146E" w:rsidRPr="008633F5" w:rsidRDefault="00FD146E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8633F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3F5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  <w:tc>
          <w:tcPr>
            <w:tcW w:w="0" w:type="auto"/>
          </w:tcPr>
          <w:p w:rsidR="00FD146E" w:rsidRPr="008633F5" w:rsidRDefault="00FD146E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 Вт</w:t>
            </w:r>
          </w:p>
        </w:tc>
      </w:tr>
      <w:tr w:rsidR="00FD146E" w:rsidRPr="008633F5" w:rsidTr="00921AF5">
        <w:trPr>
          <w:jc w:val="center"/>
        </w:trPr>
        <w:tc>
          <w:tcPr>
            <w:tcW w:w="0" w:type="auto"/>
          </w:tcPr>
          <w:p w:rsidR="00FD146E" w:rsidRPr="008633F5" w:rsidRDefault="00FD146E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Напряжение питания</w:t>
            </w:r>
          </w:p>
        </w:tc>
        <w:tc>
          <w:tcPr>
            <w:tcW w:w="0" w:type="auto"/>
            <w:gridSpan w:val="4"/>
          </w:tcPr>
          <w:p w:rsidR="00FD146E" w:rsidRPr="008633F5" w:rsidRDefault="00FD146E" w:rsidP="008201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220 – 240В</w:t>
            </w:r>
          </w:p>
        </w:tc>
      </w:tr>
      <w:tr w:rsidR="00FD146E" w:rsidRPr="008633F5" w:rsidTr="00192499">
        <w:trPr>
          <w:jc w:val="center"/>
        </w:trPr>
        <w:tc>
          <w:tcPr>
            <w:tcW w:w="0" w:type="auto"/>
          </w:tcPr>
          <w:p w:rsidR="00FD146E" w:rsidRPr="008633F5" w:rsidRDefault="00FD146E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gridSpan w:val="4"/>
          </w:tcPr>
          <w:p w:rsidR="00FD146E" w:rsidRPr="008633F5" w:rsidRDefault="00FD146E" w:rsidP="00A422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50Гц</w:t>
            </w:r>
          </w:p>
        </w:tc>
      </w:tr>
      <w:tr w:rsidR="00FD146E" w:rsidRPr="008633F5" w:rsidTr="00E74F51">
        <w:trPr>
          <w:jc w:val="center"/>
        </w:trPr>
        <w:tc>
          <w:tcPr>
            <w:tcW w:w="0" w:type="auto"/>
          </w:tcPr>
          <w:p w:rsidR="00FD146E" w:rsidRPr="008633F5" w:rsidRDefault="00FD146E" w:rsidP="00FD14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Тип и количество светодиодов</w:t>
            </w:r>
          </w:p>
        </w:tc>
        <w:tc>
          <w:tcPr>
            <w:tcW w:w="0" w:type="auto"/>
          </w:tcPr>
          <w:p w:rsidR="00FD146E" w:rsidRPr="008633F5" w:rsidRDefault="00FD146E" w:rsidP="00FD14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  <w:r w:rsidRPr="008633F5">
              <w:rPr>
                <w:rFonts w:ascii="Arial" w:hAnsi="Arial" w:cs="Arial"/>
                <w:sz w:val="18"/>
                <w:szCs w:val="18"/>
              </w:rPr>
              <w:t>*SMD2835</w:t>
            </w:r>
          </w:p>
        </w:tc>
        <w:tc>
          <w:tcPr>
            <w:tcW w:w="0" w:type="auto"/>
          </w:tcPr>
          <w:p w:rsidR="00FD146E" w:rsidRPr="008633F5" w:rsidRDefault="00FD146E" w:rsidP="00FD14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108*SMD2835</w:t>
            </w:r>
          </w:p>
        </w:tc>
        <w:tc>
          <w:tcPr>
            <w:tcW w:w="0" w:type="auto"/>
          </w:tcPr>
          <w:p w:rsidR="00FD146E" w:rsidRPr="008633F5" w:rsidRDefault="00FD146E" w:rsidP="00FD14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162*SMD2835</w:t>
            </w:r>
          </w:p>
        </w:tc>
        <w:tc>
          <w:tcPr>
            <w:tcW w:w="0" w:type="auto"/>
          </w:tcPr>
          <w:p w:rsidR="00FD146E" w:rsidRPr="008633F5" w:rsidRDefault="00FD146E" w:rsidP="00FD14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216*SMD2835</w:t>
            </w:r>
          </w:p>
        </w:tc>
      </w:tr>
      <w:tr w:rsidR="00FD146E" w:rsidRPr="008633F5" w:rsidTr="00F2117A">
        <w:trPr>
          <w:jc w:val="center"/>
        </w:trPr>
        <w:tc>
          <w:tcPr>
            <w:tcW w:w="0" w:type="auto"/>
          </w:tcPr>
          <w:p w:rsidR="00FD146E" w:rsidRPr="008633F5" w:rsidRDefault="00FD146E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gridSpan w:val="4"/>
          </w:tcPr>
          <w:p w:rsidR="00FD146E" w:rsidRPr="008633F5" w:rsidRDefault="00FD146E" w:rsidP="004555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6400К</w:t>
            </w:r>
          </w:p>
        </w:tc>
      </w:tr>
      <w:tr w:rsidR="00FD146E" w:rsidRPr="008633F5" w:rsidTr="00E74F51">
        <w:trPr>
          <w:jc w:val="center"/>
        </w:trPr>
        <w:tc>
          <w:tcPr>
            <w:tcW w:w="0" w:type="auto"/>
          </w:tcPr>
          <w:p w:rsidR="00FD146E" w:rsidRPr="008633F5" w:rsidRDefault="00FD146E" w:rsidP="00FD14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Световой поток</w:t>
            </w:r>
          </w:p>
        </w:tc>
        <w:tc>
          <w:tcPr>
            <w:tcW w:w="0" w:type="auto"/>
          </w:tcPr>
          <w:p w:rsidR="00FD146E" w:rsidRPr="008633F5" w:rsidRDefault="00FD146E" w:rsidP="00FD14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 лм</w:t>
            </w:r>
          </w:p>
        </w:tc>
        <w:tc>
          <w:tcPr>
            <w:tcW w:w="0" w:type="auto"/>
          </w:tcPr>
          <w:p w:rsidR="00FD146E" w:rsidRPr="008633F5" w:rsidRDefault="00FD146E" w:rsidP="00FD14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9000</w:t>
            </w:r>
            <w:r>
              <w:rPr>
                <w:rFonts w:ascii="Arial" w:hAnsi="Arial" w:cs="Arial"/>
                <w:sz w:val="18"/>
                <w:szCs w:val="18"/>
              </w:rPr>
              <w:t xml:space="preserve"> л</w:t>
            </w:r>
            <w:r w:rsidRPr="008633F5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0" w:type="auto"/>
          </w:tcPr>
          <w:p w:rsidR="00FD146E" w:rsidRPr="008633F5" w:rsidRDefault="00FD146E" w:rsidP="00FD14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13500</w:t>
            </w:r>
            <w:r>
              <w:rPr>
                <w:rFonts w:ascii="Arial" w:hAnsi="Arial" w:cs="Arial"/>
                <w:sz w:val="18"/>
                <w:szCs w:val="18"/>
              </w:rPr>
              <w:t xml:space="preserve"> л</w:t>
            </w:r>
            <w:r w:rsidRPr="008633F5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0" w:type="auto"/>
          </w:tcPr>
          <w:p w:rsidR="00FD146E" w:rsidRPr="008633F5" w:rsidRDefault="00FD146E" w:rsidP="00FD14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18000</w:t>
            </w:r>
            <w:r>
              <w:rPr>
                <w:rFonts w:ascii="Arial" w:hAnsi="Arial" w:cs="Arial"/>
                <w:sz w:val="18"/>
                <w:szCs w:val="18"/>
              </w:rPr>
              <w:t xml:space="preserve"> л</w:t>
            </w:r>
            <w:r w:rsidRPr="008633F5">
              <w:rPr>
                <w:rFonts w:ascii="Arial" w:hAnsi="Arial" w:cs="Arial"/>
                <w:sz w:val="18"/>
                <w:szCs w:val="18"/>
              </w:rPr>
              <w:t>м</w:t>
            </w:r>
          </w:p>
        </w:tc>
      </w:tr>
      <w:tr w:rsidR="00FD146E" w:rsidRPr="008633F5" w:rsidTr="00991BA6">
        <w:trPr>
          <w:jc w:val="center"/>
        </w:trPr>
        <w:tc>
          <w:tcPr>
            <w:tcW w:w="0" w:type="auto"/>
          </w:tcPr>
          <w:p w:rsidR="00FD146E" w:rsidRPr="008633F5" w:rsidRDefault="00FD146E" w:rsidP="009653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Угол рассеивания</w:t>
            </w:r>
          </w:p>
        </w:tc>
        <w:tc>
          <w:tcPr>
            <w:tcW w:w="0" w:type="auto"/>
            <w:gridSpan w:val="4"/>
          </w:tcPr>
          <w:p w:rsidR="00FD146E" w:rsidRPr="00FD146E" w:rsidRDefault="00FD146E" w:rsidP="00322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120°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продольной плоскости, </w:t>
            </w:r>
            <w:r w:rsidRPr="008633F5">
              <w:rPr>
                <w:rFonts w:ascii="Arial" w:hAnsi="Arial" w:cs="Arial"/>
                <w:sz w:val="18"/>
                <w:szCs w:val="18"/>
              </w:rPr>
              <w:t>60°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поперечной плоскости</w:t>
            </w:r>
          </w:p>
        </w:tc>
      </w:tr>
      <w:tr w:rsidR="00FD146E" w:rsidRPr="008633F5" w:rsidTr="00AD3A43">
        <w:trPr>
          <w:jc w:val="center"/>
        </w:trPr>
        <w:tc>
          <w:tcPr>
            <w:tcW w:w="0" w:type="auto"/>
          </w:tcPr>
          <w:p w:rsidR="00FD146E" w:rsidRPr="008633F5" w:rsidRDefault="00FD146E" w:rsidP="009653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Рабочая температура</w:t>
            </w:r>
          </w:p>
        </w:tc>
        <w:tc>
          <w:tcPr>
            <w:tcW w:w="0" w:type="auto"/>
            <w:gridSpan w:val="4"/>
          </w:tcPr>
          <w:p w:rsidR="00FD146E" w:rsidRPr="008633F5" w:rsidRDefault="00FD146E" w:rsidP="009653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-</w:t>
            </w:r>
            <w:proofErr w:type="gramStart"/>
            <w:r w:rsidRPr="008633F5">
              <w:rPr>
                <w:rFonts w:ascii="Arial" w:hAnsi="Arial" w:cs="Arial"/>
                <w:sz w:val="18"/>
                <w:szCs w:val="18"/>
              </w:rPr>
              <w:t>40..</w:t>
            </w:r>
            <w:proofErr w:type="gramEnd"/>
            <w:r w:rsidRPr="008633F5">
              <w:rPr>
                <w:rFonts w:ascii="Arial" w:hAnsi="Arial" w:cs="Arial"/>
                <w:sz w:val="18"/>
                <w:szCs w:val="18"/>
              </w:rPr>
              <w:t>+50°</w:t>
            </w:r>
            <w:r w:rsidRPr="008633F5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</w:tr>
      <w:tr w:rsidR="00FD146E" w:rsidRPr="008633F5" w:rsidTr="009B7BB0">
        <w:trPr>
          <w:jc w:val="center"/>
        </w:trPr>
        <w:tc>
          <w:tcPr>
            <w:tcW w:w="0" w:type="auto"/>
          </w:tcPr>
          <w:p w:rsidR="00FD146E" w:rsidRPr="008633F5" w:rsidRDefault="00FD146E" w:rsidP="009653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Индекс цветопередачи</w:t>
            </w:r>
          </w:p>
        </w:tc>
        <w:tc>
          <w:tcPr>
            <w:tcW w:w="0" w:type="auto"/>
            <w:gridSpan w:val="4"/>
          </w:tcPr>
          <w:p w:rsidR="00FD146E" w:rsidRPr="008633F5" w:rsidRDefault="00FD146E" w:rsidP="009653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&gt;70</w:t>
            </w:r>
          </w:p>
        </w:tc>
      </w:tr>
      <w:tr w:rsidR="00FD146E" w:rsidRPr="008633F5" w:rsidTr="00095FD1">
        <w:trPr>
          <w:jc w:val="center"/>
        </w:trPr>
        <w:tc>
          <w:tcPr>
            <w:tcW w:w="0" w:type="auto"/>
          </w:tcPr>
          <w:p w:rsidR="00FD146E" w:rsidRPr="008633F5" w:rsidRDefault="00FD146E" w:rsidP="009653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Коэффициент пульсации освещенности</w:t>
            </w:r>
          </w:p>
        </w:tc>
        <w:tc>
          <w:tcPr>
            <w:tcW w:w="0" w:type="auto"/>
            <w:gridSpan w:val="4"/>
          </w:tcPr>
          <w:p w:rsidR="00FD146E" w:rsidRPr="008633F5" w:rsidRDefault="00FD146E" w:rsidP="009653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&gt;25%</w:t>
            </w:r>
            <w:r>
              <w:rPr>
                <w:rFonts w:ascii="Arial" w:hAnsi="Arial" w:cs="Arial"/>
                <w:sz w:val="18"/>
                <w:szCs w:val="18"/>
              </w:rPr>
              <w:t xml:space="preserve"> (БОЛЕЕ 25%)</w:t>
            </w:r>
          </w:p>
        </w:tc>
      </w:tr>
      <w:tr w:rsidR="00FD146E" w:rsidRPr="008633F5" w:rsidTr="009E42D5">
        <w:trPr>
          <w:jc w:val="center"/>
        </w:trPr>
        <w:tc>
          <w:tcPr>
            <w:tcW w:w="0" w:type="auto"/>
          </w:tcPr>
          <w:p w:rsidR="00FD146E" w:rsidRPr="008633F5" w:rsidRDefault="00FD146E" w:rsidP="009653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  <w:lang w:val="en-US"/>
              </w:rPr>
              <w:t>PF</w:t>
            </w:r>
          </w:p>
        </w:tc>
        <w:tc>
          <w:tcPr>
            <w:tcW w:w="0" w:type="auto"/>
            <w:gridSpan w:val="4"/>
          </w:tcPr>
          <w:p w:rsidR="00FD146E" w:rsidRPr="008633F5" w:rsidRDefault="00FD146E" w:rsidP="009653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&gt;0,9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D146E" w:rsidRPr="008633F5" w:rsidTr="008A5D57">
        <w:trPr>
          <w:jc w:val="center"/>
        </w:trPr>
        <w:tc>
          <w:tcPr>
            <w:tcW w:w="0" w:type="auto"/>
          </w:tcPr>
          <w:p w:rsidR="00FD146E" w:rsidRPr="008633F5" w:rsidRDefault="00FD146E" w:rsidP="009653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 xml:space="preserve">Класс энергоэффективности </w:t>
            </w:r>
          </w:p>
        </w:tc>
        <w:tc>
          <w:tcPr>
            <w:tcW w:w="0" w:type="auto"/>
            <w:gridSpan w:val="4"/>
          </w:tcPr>
          <w:p w:rsidR="00FD146E" w:rsidRPr="008633F5" w:rsidRDefault="00FD146E" w:rsidP="009653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FD146E" w:rsidRPr="008633F5" w:rsidTr="00DA1801">
        <w:trPr>
          <w:jc w:val="center"/>
        </w:trPr>
        <w:tc>
          <w:tcPr>
            <w:tcW w:w="0" w:type="auto"/>
          </w:tcPr>
          <w:p w:rsidR="00FD146E" w:rsidRPr="008633F5" w:rsidRDefault="00FD146E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Материал корпуса</w:t>
            </w:r>
          </w:p>
        </w:tc>
        <w:tc>
          <w:tcPr>
            <w:tcW w:w="0" w:type="auto"/>
            <w:gridSpan w:val="4"/>
          </w:tcPr>
          <w:p w:rsidR="00FD146E" w:rsidRPr="008633F5" w:rsidRDefault="00FD146E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Алюминий</w:t>
            </w:r>
          </w:p>
        </w:tc>
      </w:tr>
      <w:tr w:rsidR="00FD146E" w:rsidRPr="008633F5" w:rsidTr="00071F82">
        <w:trPr>
          <w:jc w:val="center"/>
        </w:trPr>
        <w:tc>
          <w:tcPr>
            <w:tcW w:w="0" w:type="auto"/>
          </w:tcPr>
          <w:p w:rsidR="00FD146E" w:rsidRPr="008633F5" w:rsidRDefault="00FD146E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Цвет корпуса</w:t>
            </w:r>
          </w:p>
        </w:tc>
        <w:tc>
          <w:tcPr>
            <w:tcW w:w="0" w:type="auto"/>
            <w:gridSpan w:val="4"/>
          </w:tcPr>
          <w:p w:rsidR="00FD146E" w:rsidRPr="008633F5" w:rsidRDefault="00FD146E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Черный</w:t>
            </w:r>
          </w:p>
        </w:tc>
      </w:tr>
      <w:tr w:rsidR="00FD146E" w:rsidRPr="008633F5" w:rsidTr="006858F6">
        <w:trPr>
          <w:jc w:val="center"/>
        </w:trPr>
        <w:tc>
          <w:tcPr>
            <w:tcW w:w="0" w:type="auto"/>
          </w:tcPr>
          <w:p w:rsidR="00FD146E" w:rsidRPr="008633F5" w:rsidRDefault="00FD146E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Вид климатического исполнения</w:t>
            </w:r>
          </w:p>
        </w:tc>
        <w:tc>
          <w:tcPr>
            <w:tcW w:w="0" w:type="auto"/>
            <w:gridSpan w:val="4"/>
          </w:tcPr>
          <w:p w:rsidR="00FD146E" w:rsidRPr="008633F5" w:rsidRDefault="00FD146E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УХЛ3</w:t>
            </w:r>
          </w:p>
        </w:tc>
      </w:tr>
      <w:tr w:rsidR="00FD146E" w:rsidRPr="008633F5" w:rsidTr="00F82E01">
        <w:trPr>
          <w:jc w:val="center"/>
        </w:trPr>
        <w:tc>
          <w:tcPr>
            <w:tcW w:w="0" w:type="auto"/>
          </w:tcPr>
          <w:p w:rsidR="00FD146E" w:rsidRPr="008633F5" w:rsidRDefault="00FD146E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633F5">
              <w:rPr>
                <w:rFonts w:ascii="Arial" w:hAnsi="Arial" w:cs="Arial"/>
                <w:sz w:val="18"/>
                <w:szCs w:val="18"/>
              </w:rPr>
              <w:t>Степень  защиты</w:t>
            </w:r>
            <w:proofErr w:type="gramEnd"/>
            <w:r w:rsidRPr="008633F5">
              <w:rPr>
                <w:rFonts w:ascii="Arial" w:hAnsi="Arial" w:cs="Arial"/>
                <w:sz w:val="18"/>
                <w:szCs w:val="18"/>
              </w:rPr>
              <w:t xml:space="preserve"> от пыли и влаги</w:t>
            </w:r>
          </w:p>
        </w:tc>
        <w:tc>
          <w:tcPr>
            <w:tcW w:w="0" w:type="auto"/>
            <w:gridSpan w:val="4"/>
          </w:tcPr>
          <w:p w:rsidR="00FD146E" w:rsidRPr="008633F5" w:rsidRDefault="00FD146E" w:rsidP="00EC0B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33F5"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 w:rsidRPr="008633F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FD146E" w:rsidRPr="008633F5" w:rsidTr="006C0EAE">
        <w:trPr>
          <w:jc w:val="center"/>
        </w:trPr>
        <w:tc>
          <w:tcPr>
            <w:tcW w:w="0" w:type="auto"/>
          </w:tcPr>
          <w:p w:rsidR="00FD146E" w:rsidRPr="008633F5" w:rsidRDefault="00FD146E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Класс защиты</w:t>
            </w:r>
          </w:p>
        </w:tc>
        <w:tc>
          <w:tcPr>
            <w:tcW w:w="0" w:type="auto"/>
            <w:gridSpan w:val="4"/>
          </w:tcPr>
          <w:p w:rsidR="00FD146E" w:rsidRPr="008633F5" w:rsidRDefault="00FD146E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33F5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</w:tr>
      <w:tr w:rsidR="00FD146E" w:rsidRPr="008633F5" w:rsidTr="00201389">
        <w:trPr>
          <w:jc w:val="center"/>
        </w:trPr>
        <w:tc>
          <w:tcPr>
            <w:tcW w:w="0" w:type="auto"/>
          </w:tcPr>
          <w:p w:rsidR="00FD146E" w:rsidRPr="008633F5" w:rsidRDefault="00FD146E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Габаритные размеры</w:t>
            </w:r>
          </w:p>
        </w:tc>
        <w:tc>
          <w:tcPr>
            <w:tcW w:w="0" w:type="auto"/>
            <w:gridSpan w:val="4"/>
          </w:tcPr>
          <w:p w:rsidR="00FD146E" w:rsidRDefault="00FD146E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См. на упаковке</w:t>
            </w:r>
          </w:p>
        </w:tc>
      </w:tr>
      <w:tr w:rsidR="00FD146E" w:rsidRPr="008633F5" w:rsidTr="00A0309F">
        <w:trPr>
          <w:jc w:val="center"/>
        </w:trPr>
        <w:tc>
          <w:tcPr>
            <w:tcW w:w="0" w:type="auto"/>
          </w:tcPr>
          <w:p w:rsidR="00FD146E" w:rsidRPr="00FD146E" w:rsidRDefault="00FD146E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Срок службы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светодиодов</w:t>
            </w:r>
          </w:p>
        </w:tc>
        <w:tc>
          <w:tcPr>
            <w:tcW w:w="0" w:type="auto"/>
            <w:gridSpan w:val="4"/>
          </w:tcPr>
          <w:p w:rsidR="00FD146E" w:rsidRPr="008633F5" w:rsidRDefault="00FD146E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  <w:r w:rsidRPr="008633F5">
              <w:rPr>
                <w:rFonts w:ascii="Arial" w:hAnsi="Arial" w:cs="Arial"/>
                <w:sz w:val="18"/>
                <w:szCs w:val="18"/>
              </w:rPr>
              <w:t>000ч.</w:t>
            </w:r>
          </w:p>
        </w:tc>
      </w:tr>
    </w:tbl>
    <w:p w:rsidR="009C1E4E" w:rsidRPr="008633F5" w:rsidRDefault="009C1E4E" w:rsidP="00BA3FA3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1502A2" w:rsidRPr="008633F5" w:rsidRDefault="00AF5A9F" w:rsidP="008633F5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t>Комплектность</w:t>
      </w:r>
    </w:p>
    <w:p w:rsidR="00AF5A9F" w:rsidRDefault="00151881" w:rsidP="008633F5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Светильник</w:t>
      </w:r>
      <w:r w:rsidR="00AF5A9F" w:rsidRPr="008633F5">
        <w:rPr>
          <w:rFonts w:ascii="Arial" w:hAnsi="Arial" w:cs="Arial"/>
          <w:sz w:val="18"/>
          <w:szCs w:val="18"/>
        </w:rPr>
        <w:t xml:space="preserve"> в сборе</w:t>
      </w:r>
    </w:p>
    <w:p w:rsidR="001423B8" w:rsidRPr="008633F5" w:rsidRDefault="001423B8" w:rsidP="001423B8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Монтажный комплект (</w:t>
      </w:r>
      <w:r w:rsidRPr="001423B8">
        <w:rPr>
          <w:rFonts w:ascii="Arial" w:hAnsi="Arial" w:cs="Arial"/>
          <w:sz w:val="18"/>
          <w:szCs w:val="18"/>
        </w:rPr>
        <w:t>2 кронштейна, подвес, 4 самореза, 4 дюбеля</w:t>
      </w:r>
      <w:r>
        <w:rPr>
          <w:rFonts w:ascii="Arial" w:hAnsi="Arial" w:cs="Arial"/>
          <w:sz w:val="18"/>
          <w:szCs w:val="18"/>
        </w:rPr>
        <w:t>)</w:t>
      </w:r>
    </w:p>
    <w:p w:rsidR="00AF5A9F" w:rsidRPr="008633F5" w:rsidRDefault="00AF5A9F" w:rsidP="008633F5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Инструкция по эксплуатации</w:t>
      </w:r>
    </w:p>
    <w:p w:rsidR="00AF5A9F" w:rsidRPr="008633F5" w:rsidRDefault="00151881" w:rsidP="00AF5A9F">
      <w:pPr>
        <w:pStyle w:val="a3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Индивидуальная упаковка</w:t>
      </w:r>
    </w:p>
    <w:p w:rsidR="00EC0B39" w:rsidRPr="008633F5" w:rsidRDefault="00EC0B39" w:rsidP="00EC0B39">
      <w:pPr>
        <w:pStyle w:val="a3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t>Меры предосторожности</w:t>
      </w:r>
    </w:p>
    <w:p w:rsidR="00EC0B39" w:rsidRPr="008633F5" w:rsidRDefault="00151881" w:rsidP="008350C7">
      <w:pPr>
        <w:pStyle w:val="a3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Светильник</w:t>
      </w:r>
      <w:r w:rsidR="000F730E" w:rsidRPr="008633F5">
        <w:rPr>
          <w:rFonts w:ascii="Arial" w:hAnsi="Arial" w:cs="Arial"/>
          <w:sz w:val="18"/>
          <w:szCs w:val="18"/>
        </w:rPr>
        <w:t xml:space="preserve"> </w:t>
      </w:r>
      <w:r w:rsidR="00EC0B39" w:rsidRPr="008633F5">
        <w:rPr>
          <w:rFonts w:ascii="Arial" w:hAnsi="Arial" w:cs="Arial"/>
          <w:sz w:val="18"/>
          <w:szCs w:val="18"/>
        </w:rPr>
        <w:t xml:space="preserve">работает от сети переменного тока с номинальным напряжением 230В/50Гц, которое является опасным. </w:t>
      </w:r>
      <w:r w:rsidR="00747041" w:rsidRPr="008633F5">
        <w:rPr>
          <w:rFonts w:ascii="Arial" w:hAnsi="Arial" w:cs="Arial"/>
          <w:sz w:val="18"/>
          <w:szCs w:val="18"/>
        </w:rPr>
        <w:t>Монтаж и подключение светильников должны осуществляться лицами, имеющими соответствующие допуски и квалификацию</w:t>
      </w:r>
      <w:r w:rsidR="00EC0B39" w:rsidRPr="008633F5">
        <w:rPr>
          <w:rFonts w:ascii="Arial" w:hAnsi="Arial" w:cs="Arial"/>
          <w:sz w:val="18"/>
          <w:szCs w:val="18"/>
        </w:rPr>
        <w:t>.</w:t>
      </w:r>
    </w:p>
    <w:p w:rsidR="00EC0B39" w:rsidRDefault="00EC0B39" w:rsidP="008350C7">
      <w:pPr>
        <w:pStyle w:val="a3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 xml:space="preserve">Запрещена эксплуатация </w:t>
      </w:r>
      <w:r w:rsidR="00151881" w:rsidRPr="008633F5">
        <w:rPr>
          <w:rFonts w:ascii="Arial" w:hAnsi="Arial" w:cs="Arial"/>
          <w:sz w:val="18"/>
          <w:szCs w:val="18"/>
        </w:rPr>
        <w:t>светильника</w:t>
      </w:r>
      <w:r w:rsidRPr="008633F5">
        <w:rPr>
          <w:rFonts w:ascii="Arial" w:hAnsi="Arial" w:cs="Arial"/>
          <w:sz w:val="18"/>
          <w:szCs w:val="18"/>
        </w:rPr>
        <w:t xml:space="preserve"> с поврежденным питающим кабелем, поврежденным корпусом или без рассеивателя.</w:t>
      </w:r>
    </w:p>
    <w:p w:rsidR="00335B85" w:rsidRPr="008633F5" w:rsidRDefault="001D27CD" w:rsidP="001D27CD">
      <w:pPr>
        <w:pStyle w:val="a3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</w:t>
      </w:r>
      <w:r w:rsidR="00335B85">
        <w:rPr>
          <w:rFonts w:ascii="Arial" w:hAnsi="Arial" w:cs="Arial"/>
          <w:sz w:val="18"/>
          <w:szCs w:val="18"/>
        </w:rPr>
        <w:t xml:space="preserve">ксплуатация светильников </w:t>
      </w:r>
      <w:r>
        <w:rPr>
          <w:rFonts w:ascii="Arial" w:hAnsi="Arial" w:cs="Arial"/>
          <w:sz w:val="18"/>
          <w:szCs w:val="18"/>
        </w:rPr>
        <w:t xml:space="preserve">допускается только в помещениях без вероятности травматизма персонала. </w:t>
      </w:r>
    </w:p>
    <w:p w:rsidR="00EC0B39" w:rsidRPr="008633F5" w:rsidRDefault="00EC0B39" w:rsidP="008350C7">
      <w:pPr>
        <w:pStyle w:val="a3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 xml:space="preserve">Запрещена эксплуатация </w:t>
      </w:r>
      <w:r w:rsidR="00151881" w:rsidRPr="008633F5">
        <w:rPr>
          <w:rFonts w:ascii="Arial" w:hAnsi="Arial" w:cs="Arial"/>
          <w:sz w:val="18"/>
          <w:szCs w:val="18"/>
        </w:rPr>
        <w:t>светильника</w:t>
      </w:r>
      <w:r w:rsidR="000F730E" w:rsidRPr="008633F5">
        <w:rPr>
          <w:rFonts w:ascii="Arial" w:hAnsi="Arial" w:cs="Arial"/>
          <w:sz w:val="18"/>
          <w:szCs w:val="18"/>
        </w:rPr>
        <w:t xml:space="preserve"> </w:t>
      </w:r>
      <w:r w:rsidR="0073648B" w:rsidRPr="008633F5">
        <w:rPr>
          <w:rFonts w:ascii="Arial" w:hAnsi="Arial" w:cs="Arial"/>
          <w:sz w:val="18"/>
          <w:szCs w:val="18"/>
        </w:rPr>
        <w:t xml:space="preserve">в сетях, </w:t>
      </w:r>
      <w:r w:rsidRPr="008633F5">
        <w:rPr>
          <w:rFonts w:ascii="Arial" w:hAnsi="Arial" w:cs="Arial"/>
          <w:sz w:val="18"/>
          <w:szCs w:val="18"/>
        </w:rPr>
        <w:t xml:space="preserve">не </w:t>
      </w:r>
      <w:r w:rsidR="00335B85">
        <w:rPr>
          <w:rFonts w:ascii="Arial" w:hAnsi="Arial" w:cs="Arial"/>
          <w:sz w:val="18"/>
          <w:szCs w:val="18"/>
        </w:rPr>
        <w:t>соответствующих</w:t>
      </w:r>
      <w:r w:rsidRPr="008633F5">
        <w:rPr>
          <w:rFonts w:ascii="Arial" w:hAnsi="Arial" w:cs="Arial"/>
          <w:sz w:val="18"/>
          <w:szCs w:val="18"/>
        </w:rPr>
        <w:t xml:space="preserve"> требованиям</w:t>
      </w:r>
      <w:hyperlink r:id="rId8" w:tgtFrame="_blank" w:history="1">
        <w:r w:rsidRPr="008633F5">
          <w:rPr>
            <w:rFonts w:ascii="Arial" w:hAnsi="Arial" w:cs="Arial"/>
            <w:sz w:val="18"/>
            <w:szCs w:val="18"/>
          </w:rPr>
          <w:t> ГОСТ Р 32144-2013</w:t>
        </w:r>
      </w:hyperlink>
      <w:r w:rsidRPr="008633F5">
        <w:rPr>
          <w:rFonts w:ascii="Arial" w:hAnsi="Arial" w:cs="Arial"/>
          <w:sz w:val="18"/>
          <w:szCs w:val="18"/>
        </w:rPr>
        <w:t>.</w:t>
      </w:r>
    </w:p>
    <w:p w:rsidR="00EC0B39" w:rsidRPr="008633F5" w:rsidRDefault="00EC0B39" w:rsidP="008350C7">
      <w:pPr>
        <w:pStyle w:val="a3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 xml:space="preserve">Радиоактивные и ядовитые вещества в состав </w:t>
      </w:r>
      <w:r w:rsidR="00884B9D" w:rsidRPr="008633F5">
        <w:rPr>
          <w:rFonts w:ascii="Arial" w:hAnsi="Arial" w:cs="Arial"/>
          <w:sz w:val="18"/>
          <w:szCs w:val="18"/>
        </w:rPr>
        <w:t>светильника</w:t>
      </w:r>
      <w:r w:rsidRPr="008633F5">
        <w:rPr>
          <w:rFonts w:ascii="Arial" w:hAnsi="Arial" w:cs="Arial"/>
          <w:sz w:val="18"/>
          <w:szCs w:val="18"/>
        </w:rPr>
        <w:t xml:space="preserve"> не входят.</w:t>
      </w:r>
    </w:p>
    <w:p w:rsidR="008A14E9" w:rsidRPr="008633F5" w:rsidRDefault="00747041" w:rsidP="008A14E9">
      <w:pPr>
        <w:pStyle w:val="a3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Эксплуатация светильника без использования провода защитного</w:t>
      </w:r>
      <w:r w:rsidR="001B0197" w:rsidRPr="008633F5">
        <w:rPr>
          <w:rFonts w:ascii="Arial" w:hAnsi="Arial" w:cs="Arial"/>
          <w:sz w:val="18"/>
          <w:szCs w:val="18"/>
        </w:rPr>
        <w:t xml:space="preserve"> заземления</w:t>
      </w:r>
      <w:r w:rsidRPr="008633F5">
        <w:rPr>
          <w:rFonts w:ascii="Arial" w:hAnsi="Arial" w:cs="Arial"/>
          <w:sz w:val="18"/>
          <w:szCs w:val="18"/>
        </w:rPr>
        <w:t xml:space="preserve"> запрещена</w:t>
      </w:r>
      <w:r w:rsidR="001B0197" w:rsidRPr="008633F5">
        <w:rPr>
          <w:rFonts w:ascii="Arial" w:hAnsi="Arial" w:cs="Arial"/>
          <w:sz w:val="18"/>
          <w:szCs w:val="18"/>
        </w:rPr>
        <w:t>.</w:t>
      </w:r>
    </w:p>
    <w:p w:rsidR="008350C7" w:rsidRPr="008633F5" w:rsidRDefault="008A14E9" w:rsidP="008350C7">
      <w:pPr>
        <w:pStyle w:val="a3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t>Установка и п</w:t>
      </w:r>
      <w:r w:rsidR="008350C7" w:rsidRPr="008633F5">
        <w:rPr>
          <w:rFonts w:ascii="Arial" w:hAnsi="Arial" w:cs="Arial"/>
          <w:b/>
          <w:sz w:val="18"/>
          <w:szCs w:val="18"/>
        </w:rPr>
        <w:t>одключение</w:t>
      </w:r>
    </w:p>
    <w:p w:rsidR="008350C7" w:rsidRPr="008633F5" w:rsidRDefault="008350C7" w:rsidP="008350C7">
      <w:pPr>
        <w:spacing w:after="0"/>
        <w:ind w:firstLine="284"/>
        <w:jc w:val="center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ВНИМАНИЕ: МОНТАЖ И ПОДКЛЮЧЕНИЕ СВЕТИЛЬНИКА ОСУЩЕСТВЛЯТЬ ТОЛЬКО ПРИ ОТКЛЮЧЕННОМ ЭЛЕКТРОПИТАНИИ!!!</w:t>
      </w:r>
    </w:p>
    <w:p w:rsidR="00921295" w:rsidRPr="008633F5" w:rsidRDefault="00921295" w:rsidP="008350C7">
      <w:pPr>
        <w:pStyle w:val="a3"/>
        <w:numPr>
          <w:ilvl w:val="0"/>
          <w:numId w:val="13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Светильник рекомендуется использовать со стабилизатором напряжения.</w:t>
      </w:r>
    </w:p>
    <w:p w:rsidR="008350C7" w:rsidRPr="008633F5" w:rsidRDefault="008350C7" w:rsidP="008350C7">
      <w:pPr>
        <w:pStyle w:val="a3"/>
        <w:numPr>
          <w:ilvl w:val="0"/>
          <w:numId w:val="13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Осуществите подвод проводов питающей сети к месту</w:t>
      </w:r>
      <w:r w:rsidR="008A14E9" w:rsidRPr="008633F5">
        <w:rPr>
          <w:rFonts w:ascii="Arial" w:hAnsi="Arial" w:cs="Arial"/>
          <w:sz w:val="18"/>
          <w:szCs w:val="18"/>
        </w:rPr>
        <w:t xml:space="preserve"> планируемого монтажа светильника</w:t>
      </w:r>
      <w:r w:rsidRPr="008633F5">
        <w:rPr>
          <w:rFonts w:ascii="Arial" w:hAnsi="Arial" w:cs="Arial"/>
          <w:sz w:val="18"/>
          <w:szCs w:val="18"/>
        </w:rPr>
        <w:t>. При необходимости защитите кабель от мех</w:t>
      </w:r>
      <w:r w:rsidR="006D6777" w:rsidRPr="008633F5">
        <w:rPr>
          <w:rFonts w:ascii="Arial" w:hAnsi="Arial" w:cs="Arial"/>
          <w:sz w:val="18"/>
          <w:szCs w:val="18"/>
        </w:rPr>
        <w:t xml:space="preserve">анических повреждений, например, </w:t>
      </w:r>
      <w:proofErr w:type="spellStart"/>
      <w:r w:rsidRPr="008633F5">
        <w:rPr>
          <w:rFonts w:ascii="Arial" w:hAnsi="Arial" w:cs="Arial"/>
          <w:sz w:val="18"/>
          <w:szCs w:val="18"/>
        </w:rPr>
        <w:t>гофрой</w:t>
      </w:r>
      <w:proofErr w:type="spellEnd"/>
      <w:r w:rsidRPr="008633F5">
        <w:rPr>
          <w:rFonts w:ascii="Arial" w:hAnsi="Arial" w:cs="Arial"/>
          <w:sz w:val="18"/>
          <w:szCs w:val="18"/>
        </w:rPr>
        <w:t>.</w:t>
      </w:r>
    </w:p>
    <w:p w:rsidR="008A14E9" w:rsidRPr="008633F5" w:rsidRDefault="008A14E9" w:rsidP="008A14E9">
      <w:pPr>
        <w:pStyle w:val="a3"/>
        <w:numPr>
          <w:ilvl w:val="0"/>
          <w:numId w:val="13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 xml:space="preserve">Установите подвесной трос или крюк в подвесное кольцо на корпусе светильника. Убедитесь в надежности крепления. </w:t>
      </w:r>
    </w:p>
    <w:p w:rsidR="008A14E9" w:rsidRPr="008633F5" w:rsidRDefault="008A14E9" w:rsidP="008350C7">
      <w:pPr>
        <w:pStyle w:val="a3"/>
        <w:numPr>
          <w:ilvl w:val="0"/>
          <w:numId w:val="13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Учтите, что при раскачивании, светильник может слететь с подвесного крюка, используйте крюк с большим загибом.</w:t>
      </w:r>
    </w:p>
    <w:p w:rsidR="008350C7" w:rsidRPr="008633F5" w:rsidRDefault="008350C7" w:rsidP="008A14E9">
      <w:pPr>
        <w:pStyle w:val="a3"/>
        <w:numPr>
          <w:ilvl w:val="0"/>
          <w:numId w:val="13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 xml:space="preserve">Подключите коричневый провод </w:t>
      </w:r>
      <w:r w:rsidR="00A4092D" w:rsidRPr="008633F5">
        <w:rPr>
          <w:rFonts w:ascii="Arial" w:hAnsi="Arial" w:cs="Arial"/>
          <w:sz w:val="18"/>
          <w:szCs w:val="18"/>
        </w:rPr>
        <w:t>светильника к фазному проводнику</w:t>
      </w:r>
      <w:r w:rsidRPr="008633F5">
        <w:rPr>
          <w:rFonts w:ascii="Arial" w:hAnsi="Arial" w:cs="Arial"/>
          <w:sz w:val="18"/>
          <w:szCs w:val="18"/>
        </w:rPr>
        <w:t xml:space="preserve"> (</w:t>
      </w:r>
      <w:r w:rsidRPr="008633F5">
        <w:rPr>
          <w:rFonts w:ascii="Arial" w:hAnsi="Arial" w:cs="Arial"/>
          <w:sz w:val="18"/>
          <w:szCs w:val="18"/>
          <w:lang w:val="en-US"/>
        </w:rPr>
        <w:t>L</w:t>
      </w:r>
      <w:r w:rsidRPr="008633F5">
        <w:rPr>
          <w:rFonts w:ascii="Arial" w:hAnsi="Arial" w:cs="Arial"/>
          <w:sz w:val="18"/>
          <w:szCs w:val="18"/>
        </w:rPr>
        <w:t>) питающей сети, синий провод – к нейтрал</w:t>
      </w:r>
      <w:r w:rsidR="00A4092D" w:rsidRPr="008633F5">
        <w:rPr>
          <w:rFonts w:ascii="Arial" w:hAnsi="Arial" w:cs="Arial"/>
          <w:sz w:val="18"/>
          <w:szCs w:val="18"/>
        </w:rPr>
        <w:t>ьному</w:t>
      </w:r>
      <w:r w:rsidRPr="008633F5">
        <w:rPr>
          <w:rFonts w:ascii="Arial" w:hAnsi="Arial" w:cs="Arial"/>
          <w:sz w:val="18"/>
          <w:szCs w:val="18"/>
        </w:rPr>
        <w:t xml:space="preserve"> </w:t>
      </w:r>
      <w:r w:rsidR="00A4092D" w:rsidRPr="008633F5">
        <w:rPr>
          <w:rFonts w:ascii="Arial" w:hAnsi="Arial" w:cs="Arial"/>
          <w:sz w:val="18"/>
          <w:szCs w:val="18"/>
        </w:rPr>
        <w:t xml:space="preserve">проводнику </w:t>
      </w:r>
      <w:r w:rsidRPr="008633F5">
        <w:rPr>
          <w:rFonts w:ascii="Arial" w:hAnsi="Arial" w:cs="Arial"/>
          <w:sz w:val="18"/>
          <w:szCs w:val="18"/>
        </w:rPr>
        <w:t>(</w:t>
      </w:r>
      <w:r w:rsidRPr="008633F5">
        <w:rPr>
          <w:rFonts w:ascii="Arial" w:hAnsi="Arial" w:cs="Arial"/>
          <w:sz w:val="18"/>
          <w:szCs w:val="18"/>
          <w:lang w:val="en-US"/>
        </w:rPr>
        <w:t>N</w:t>
      </w:r>
      <w:r w:rsidRPr="008633F5">
        <w:rPr>
          <w:rFonts w:ascii="Arial" w:hAnsi="Arial" w:cs="Arial"/>
          <w:sz w:val="18"/>
          <w:szCs w:val="18"/>
        </w:rPr>
        <w:t>) питающей сети, желто-зеленый провод светильника –</w:t>
      </w:r>
      <w:r w:rsidR="00A4092D" w:rsidRPr="008633F5">
        <w:rPr>
          <w:rFonts w:ascii="Arial" w:hAnsi="Arial" w:cs="Arial"/>
          <w:sz w:val="18"/>
          <w:szCs w:val="18"/>
        </w:rPr>
        <w:t xml:space="preserve"> к проводнику защитного заземления.</w:t>
      </w:r>
    </w:p>
    <w:p w:rsidR="008350C7" w:rsidRDefault="008350C7" w:rsidP="008350C7">
      <w:pPr>
        <w:pStyle w:val="a3"/>
        <w:numPr>
          <w:ilvl w:val="0"/>
          <w:numId w:val="13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Включите питание.</w:t>
      </w:r>
    </w:p>
    <w:p w:rsidR="001423B8" w:rsidRDefault="001423B8" w:rsidP="001423B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423B8" w:rsidRPr="001423B8" w:rsidRDefault="001423B8" w:rsidP="001423B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F6746" w:rsidRPr="008633F5" w:rsidRDefault="000F6746" w:rsidP="000F6746">
      <w:pPr>
        <w:pStyle w:val="a3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lastRenderedPageBreak/>
        <w:t>Эксплуатация</w:t>
      </w:r>
    </w:p>
    <w:p w:rsidR="000F6746" w:rsidRPr="008633F5" w:rsidRDefault="008A14E9" w:rsidP="000F6746">
      <w:pPr>
        <w:pStyle w:val="a3"/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Светильник</w:t>
      </w:r>
      <w:r w:rsidR="000F6746" w:rsidRPr="008633F5">
        <w:rPr>
          <w:rFonts w:ascii="Arial" w:hAnsi="Arial" w:cs="Arial"/>
          <w:sz w:val="18"/>
          <w:szCs w:val="18"/>
        </w:rPr>
        <w:t xml:space="preserve"> сделан законченным модулем и ремонту не подлежит.</w:t>
      </w:r>
    </w:p>
    <w:p w:rsidR="000F6746" w:rsidRPr="008633F5" w:rsidRDefault="000F6746" w:rsidP="000F6746">
      <w:pPr>
        <w:pStyle w:val="a3"/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Протирку от пыли осуществлять по мере необходимости.</w:t>
      </w:r>
    </w:p>
    <w:p w:rsidR="000F6746" w:rsidRPr="008633F5" w:rsidRDefault="008A14E9" w:rsidP="000F6746">
      <w:pPr>
        <w:pStyle w:val="a3"/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Все работы с светильником</w:t>
      </w:r>
      <w:r w:rsidR="000F6746" w:rsidRPr="008633F5">
        <w:rPr>
          <w:rFonts w:ascii="Arial" w:hAnsi="Arial" w:cs="Arial"/>
          <w:sz w:val="18"/>
          <w:szCs w:val="18"/>
        </w:rPr>
        <w:t xml:space="preserve"> производить при выключенном питании.</w:t>
      </w:r>
    </w:p>
    <w:p w:rsidR="00E80C65" w:rsidRPr="008633F5" w:rsidRDefault="00E80C65" w:rsidP="00A4092D">
      <w:pPr>
        <w:pStyle w:val="a3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t>Возможные неисправности и меры их устранения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80"/>
        <w:gridCol w:w="2934"/>
        <w:gridCol w:w="2937"/>
      </w:tblGrid>
      <w:tr w:rsidR="00E80C65" w:rsidRPr="008633F5" w:rsidTr="00A4092D">
        <w:trPr>
          <w:jc w:val="center"/>
        </w:trPr>
        <w:tc>
          <w:tcPr>
            <w:tcW w:w="2980" w:type="dxa"/>
            <w:vAlign w:val="center"/>
          </w:tcPr>
          <w:p w:rsidR="00E80C65" w:rsidRPr="008633F5" w:rsidRDefault="001423B8" w:rsidP="0092323E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E80C65" w:rsidRPr="008633F5">
              <w:rPr>
                <w:rFonts w:ascii="Arial" w:hAnsi="Arial" w:cs="Arial"/>
                <w:sz w:val="18"/>
                <w:szCs w:val="18"/>
              </w:rPr>
              <w:t>еисправность</w:t>
            </w:r>
          </w:p>
        </w:tc>
        <w:tc>
          <w:tcPr>
            <w:tcW w:w="2934" w:type="dxa"/>
            <w:vAlign w:val="center"/>
          </w:tcPr>
          <w:p w:rsidR="00E80C65" w:rsidRPr="008633F5" w:rsidRDefault="00E80C65" w:rsidP="0092323E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Возможная причина</w:t>
            </w:r>
          </w:p>
        </w:tc>
        <w:tc>
          <w:tcPr>
            <w:tcW w:w="2937" w:type="dxa"/>
            <w:vAlign w:val="center"/>
          </w:tcPr>
          <w:p w:rsidR="00E80C65" w:rsidRPr="008633F5" w:rsidRDefault="00E80C65" w:rsidP="0092323E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Меры устранения</w:t>
            </w:r>
          </w:p>
        </w:tc>
      </w:tr>
      <w:tr w:rsidR="00A4092D" w:rsidRPr="008633F5" w:rsidTr="00A4092D">
        <w:trPr>
          <w:trHeight w:val="922"/>
          <w:jc w:val="center"/>
        </w:trPr>
        <w:tc>
          <w:tcPr>
            <w:tcW w:w="2980" w:type="dxa"/>
            <w:vMerge w:val="restart"/>
            <w:vAlign w:val="center"/>
          </w:tcPr>
          <w:p w:rsidR="00A4092D" w:rsidRPr="008633F5" w:rsidRDefault="00A4092D" w:rsidP="0092323E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светильник не загорается</w:t>
            </w:r>
          </w:p>
        </w:tc>
        <w:tc>
          <w:tcPr>
            <w:tcW w:w="2934" w:type="dxa"/>
            <w:vAlign w:val="center"/>
          </w:tcPr>
          <w:p w:rsidR="00A4092D" w:rsidRPr="008633F5" w:rsidRDefault="00A4092D" w:rsidP="008633F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Отсутствует напряжение в питающей сети</w:t>
            </w:r>
          </w:p>
        </w:tc>
        <w:tc>
          <w:tcPr>
            <w:tcW w:w="2937" w:type="dxa"/>
            <w:vAlign w:val="center"/>
          </w:tcPr>
          <w:p w:rsidR="00A4092D" w:rsidRPr="008633F5" w:rsidRDefault="00A4092D" w:rsidP="001A428D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A4092D" w:rsidRPr="008633F5" w:rsidTr="00A4092D">
        <w:trPr>
          <w:jc w:val="center"/>
        </w:trPr>
        <w:tc>
          <w:tcPr>
            <w:tcW w:w="2980" w:type="dxa"/>
            <w:vMerge/>
            <w:vAlign w:val="center"/>
          </w:tcPr>
          <w:p w:rsidR="00A4092D" w:rsidRPr="008633F5" w:rsidRDefault="00A4092D" w:rsidP="0092323E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  <w:vAlign w:val="center"/>
          </w:tcPr>
          <w:p w:rsidR="00A4092D" w:rsidRPr="008633F5" w:rsidRDefault="00A4092D" w:rsidP="008633F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Плохой контакт</w:t>
            </w:r>
          </w:p>
        </w:tc>
        <w:tc>
          <w:tcPr>
            <w:tcW w:w="2937" w:type="dxa"/>
            <w:vAlign w:val="center"/>
          </w:tcPr>
          <w:p w:rsidR="00A4092D" w:rsidRPr="008633F5" w:rsidRDefault="00A4092D" w:rsidP="001A428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Проверьте контакты в схеме подключения и устраните неисправность</w:t>
            </w:r>
          </w:p>
        </w:tc>
      </w:tr>
      <w:tr w:rsidR="00A4092D" w:rsidRPr="008633F5" w:rsidTr="00A4092D">
        <w:trPr>
          <w:jc w:val="center"/>
        </w:trPr>
        <w:tc>
          <w:tcPr>
            <w:tcW w:w="2980" w:type="dxa"/>
            <w:vMerge/>
            <w:vAlign w:val="center"/>
          </w:tcPr>
          <w:p w:rsidR="00A4092D" w:rsidRPr="008633F5" w:rsidRDefault="00A4092D" w:rsidP="0092323E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  <w:vAlign w:val="center"/>
          </w:tcPr>
          <w:p w:rsidR="00A4092D" w:rsidRPr="008633F5" w:rsidRDefault="00A4092D" w:rsidP="008633F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Поврежден питающий кабель</w:t>
            </w:r>
          </w:p>
        </w:tc>
        <w:tc>
          <w:tcPr>
            <w:tcW w:w="2937" w:type="dxa"/>
            <w:vAlign w:val="center"/>
          </w:tcPr>
          <w:p w:rsidR="00A4092D" w:rsidRPr="008633F5" w:rsidRDefault="00A4092D" w:rsidP="001A428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Проверьте целостность цепей и целостность изоляции</w:t>
            </w:r>
          </w:p>
        </w:tc>
      </w:tr>
      <w:tr w:rsidR="00A4092D" w:rsidRPr="008633F5" w:rsidTr="00A4092D">
        <w:trPr>
          <w:jc w:val="center"/>
        </w:trPr>
        <w:tc>
          <w:tcPr>
            <w:tcW w:w="2980" w:type="dxa"/>
            <w:tcBorders>
              <w:bottom w:val="single" w:sz="4" w:space="0" w:color="000000" w:themeColor="text1"/>
            </w:tcBorders>
            <w:vAlign w:val="center"/>
          </w:tcPr>
          <w:p w:rsidR="00A4092D" w:rsidRPr="008633F5" w:rsidRDefault="00A4092D" w:rsidP="0092323E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При отключенном электропитании светильник тускло мерцает</w:t>
            </w:r>
          </w:p>
        </w:tc>
        <w:tc>
          <w:tcPr>
            <w:tcW w:w="2934" w:type="dxa"/>
            <w:vAlign w:val="center"/>
          </w:tcPr>
          <w:p w:rsidR="00A4092D" w:rsidRPr="008633F5" w:rsidRDefault="00A4092D" w:rsidP="008633F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При подключении перепутаны фазный и нейтральный проводники</w:t>
            </w:r>
          </w:p>
        </w:tc>
        <w:tc>
          <w:tcPr>
            <w:tcW w:w="2937" w:type="dxa"/>
            <w:vAlign w:val="center"/>
          </w:tcPr>
          <w:p w:rsidR="00A4092D" w:rsidRPr="008633F5" w:rsidRDefault="00A4092D" w:rsidP="008633F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Проверьте схему подключения светильника, при необходимости, подключите провода правильно</w:t>
            </w:r>
          </w:p>
        </w:tc>
      </w:tr>
    </w:tbl>
    <w:p w:rsidR="00A4092D" w:rsidRPr="008633F5" w:rsidRDefault="00A4092D" w:rsidP="00A4092D">
      <w:pPr>
        <w:pStyle w:val="a3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Если при помощи произведенных действий не удалось устранить неисправность, то дальнейший ремонт не целесообразен  (неисправимый дефект). Обратитесь в место продажи товара.</w:t>
      </w:r>
    </w:p>
    <w:p w:rsidR="007130D2" w:rsidRPr="008633F5" w:rsidRDefault="007130D2" w:rsidP="00EF7698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t>Хранение</w:t>
      </w:r>
    </w:p>
    <w:p w:rsidR="007130D2" w:rsidRPr="008633F5" w:rsidRDefault="008A14E9" w:rsidP="00EF7698">
      <w:pPr>
        <w:pStyle w:val="a3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Светильники</w:t>
      </w:r>
      <w:r w:rsidR="007130D2" w:rsidRPr="008633F5">
        <w:rPr>
          <w:rFonts w:ascii="Arial" w:hAnsi="Arial" w:cs="Arial"/>
          <w:sz w:val="18"/>
          <w:szCs w:val="18"/>
        </w:rPr>
        <w:t xml:space="preserve"> хранятся в картонных коробках в ящиках или на стеллажах в сухих отапливаемых помещениях.</w:t>
      </w:r>
    </w:p>
    <w:p w:rsidR="0026204A" w:rsidRPr="008633F5" w:rsidRDefault="0026204A" w:rsidP="00EF7698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t>Транспортировка</w:t>
      </w:r>
    </w:p>
    <w:p w:rsidR="0026204A" w:rsidRPr="008633F5" w:rsidRDefault="008A14E9" w:rsidP="00EF7698">
      <w:pPr>
        <w:pStyle w:val="a3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Светильники</w:t>
      </w:r>
      <w:r w:rsidR="0026204A" w:rsidRPr="008633F5">
        <w:rPr>
          <w:rFonts w:ascii="Arial" w:hAnsi="Arial" w:cs="Arial"/>
          <w:sz w:val="18"/>
          <w:szCs w:val="18"/>
        </w:rPr>
        <w:t xml:space="preserve"> в упаковке пригодны для транспортировки автомобильным, железнодорожным, морским или авиационным транспортом.</w:t>
      </w:r>
    </w:p>
    <w:p w:rsidR="0026204A" w:rsidRPr="008633F5" w:rsidRDefault="0026204A" w:rsidP="00EF7698">
      <w:pPr>
        <w:pStyle w:val="a3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t>Утилизация</w:t>
      </w:r>
    </w:p>
    <w:p w:rsidR="0026204A" w:rsidRPr="008633F5" w:rsidRDefault="008A14E9" w:rsidP="00EF7698">
      <w:pPr>
        <w:pStyle w:val="a3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Светильник</w:t>
      </w:r>
      <w:r w:rsidR="0026204A" w:rsidRPr="008633F5">
        <w:rPr>
          <w:rFonts w:ascii="Arial" w:hAnsi="Arial" w:cs="Arial"/>
          <w:sz w:val="18"/>
          <w:szCs w:val="18"/>
        </w:rPr>
        <w:t xml:space="preserve"> утилизируется в соответствии с </w:t>
      </w:r>
      <w:r w:rsidR="00DF5BB0">
        <w:rPr>
          <w:rFonts w:ascii="Arial" w:hAnsi="Arial" w:cs="Arial"/>
          <w:sz w:val="18"/>
          <w:szCs w:val="18"/>
        </w:rPr>
        <w:t>принятыми требованиями законодательства на территории реализации товара</w:t>
      </w:r>
      <w:r w:rsidR="0026204A" w:rsidRPr="008633F5">
        <w:rPr>
          <w:rFonts w:ascii="Arial" w:hAnsi="Arial" w:cs="Arial"/>
          <w:sz w:val="18"/>
          <w:szCs w:val="18"/>
        </w:rPr>
        <w:t xml:space="preserve">. </w:t>
      </w:r>
    </w:p>
    <w:p w:rsidR="00204A6F" w:rsidRPr="008633F5" w:rsidRDefault="00204A6F" w:rsidP="00204A6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633F5">
        <w:rPr>
          <w:rFonts w:ascii="Arial" w:hAnsi="Arial" w:cs="Arial"/>
          <w:b/>
          <w:sz w:val="18"/>
          <w:szCs w:val="18"/>
        </w:rPr>
        <w:t>Сертификация</w:t>
      </w:r>
    </w:p>
    <w:p w:rsidR="00204A6F" w:rsidRPr="008633F5" w:rsidRDefault="00A4092D" w:rsidP="00204A6F">
      <w:pPr>
        <w:pStyle w:val="a3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Продукция ТМ «FERON» сертифицируется согласно принятым на территории Таможенного союза техническим регламентам.</w:t>
      </w:r>
    </w:p>
    <w:p w:rsidR="00204A6F" w:rsidRPr="008633F5" w:rsidRDefault="00204A6F" w:rsidP="00204A6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t>Информация об изготовителе и дата производства.</w:t>
      </w:r>
    </w:p>
    <w:p w:rsidR="00204A6F" w:rsidRPr="008633F5" w:rsidRDefault="00DF5BB0" w:rsidP="00204A6F">
      <w:pPr>
        <w:pStyle w:val="a3"/>
        <w:spacing w:after="0"/>
        <w:jc w:val="both"/>
        <w:rPr>
          <w:rFonts w:ascii="Arial" w:hAnsi="Arial" w:cs="Arial"/>
          <w:sz w:val="18"/>
          <w:szCs w:val="18"/>
        </w:rPr>
      </w:pPr>
      <w:r w:rsidRPr="00DF5BB0">
        <w:rPr>
          <w:rFonts w:ascii="Arial" w:hAnsi="Arial" w:cs="Arial"/>
          <w:sz w:val="18"/>
          <w:szCs w:val="18"/>
        </w:rPr>
        <w:t>Сделано в Китае. Изготовитель</w:t>
      </w:r>
      <w:r w:rsidRPr="00DB100C">
        <w:rPr>
          <w:rFonts w:ascii="Arial" w:hAnsi="Arial" w:cs="Arial"/>
          <w:sz w:val="18"/>
          <w:szCs w:val="18"/>
          <w:lang w:val="en-US"/>
        </w:rPr>
        <w:t>: Ningbo Yusing Electronics Co., LTD, Civil Industrial Zone, Pugen Vilage, Qiu’ai, Ningbo, China.</w:t>
      </w:r>
      <w:r w:rsidR="00DB100C" w:rsidRPr="00DB100C">
        <w:rPr>
          <w:rFonts w:ascii="Arial" w:hAnsi="Arial" w:cs="Arial"/>
          <w:sz w:val="18"/>
          <w:szCs w:val="18"/>
          <w:lang w:val="en-US"/>
        </w:rPr>
        <w:t xml:space="preserve"> </w:t>
      </w:r>
      <w:bookmarkStart w:id="0" w:name="_GoBack"/>
      <w:bookmarkEnd w:id="0"/>
      <w:r w:rsidRPr="00DF5BB0">
        <w:rPr>
          <w:rFonts w:ascii="Arial" w:hAnsi="Arial" w:cs="Arial"/>
          <w:sz w:val="18"/>
          <w:szCs w:val="18"/>
        </w:rPr>
        <w:t xml:space="preserve">Официальный представитель в РФ: ООО «ФЕРОН» 129110, г. Москва, ул. Гиляровского, д.65, стр. 1, телефон +7 (499) 394-10-52, </w:t>
      </w:r>
      <w:hyperlink r:id="rId9" w:history="1">
        <w:r w:rsidRPr="00DF5BB0">
          <w:rPr>
            <w:sz w:val="18"/>
            <w:szCs w:val="18"/>
          </w:rPr>
          <w:t>www.feron.ru</w:t>
        </w:r>
      </w:hyperlink>
      <w:r w:rsidRPr="00DF5BB0">
        <w:rPr>
          <w:rFonts w:ascii="Arial" w:hAnsi="Arial" w:cs="Arial"/>
          <w:sz w:val="18"/>
          <w:szCs w:val="18"/>
        </w:rPr>
        <w:t>.</w:t>
      </w:r>
      <w:r w:rsidR="00A4092D" w:rsidRPr="008633F5">
        <w:rPr>
          <w:rFonts w:ascii="Arial" w:hAnsi="Arial" w:cs="Arial"/>
          <w:sz w:val="18"/>
          <w:szCs w:val="18"/>
        </w:rPr>
        <w:t xml:space="preserve"> Дата изготовления нанесена на корпус светильника в формате ММ.ГГГГ, где ММ – месяц изготовления, ГГГГ – год изготовления.</w:t>
      </w:r>
    </w:p>
    <w:p w:rsidR="0026204A" w:rsidRPr="008633F5" w:rsidRDefault="003441EE" w:rsidP="00EF76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t>Гарантийные обязательства</w:t>
      </w:r>
    </w:p>
    <w:p w:rsidR="005E7776" w:rsidRPr="008633F5" w:rsidRDefault="005E7776" w:rsidP="00A409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8633F5">
        <w:rPr>
          <w:rFonts w:ascii="Arial" w:eastAsiaTheme="minorEastAsia" w:hAnsi="Arial" w:cs="Arial"/>
          <w:sz w:val="18"/>
          <w:szCs w:val="18"/>
        </w:rPr>
        <w:t>Гар</w:t>
      </w:r>
      <w:r w:rsidR="008A14E9" w:rsidRPr="008633F5">
        <w:rPr>
          <w:rFonts w:ascii="Arial" w:eastAsiaTheme="minorEastAsia" w:hAnsi="Arial" w:cs="Arial"/>
          <w:sz w:val="18"/>
          <w:szCs w:val="18"/>
        </w:rPr>
        <w:t>антия на светильник составляет 3</w:t>
      </w:r>
      <w:r w:rsidRPr="008633F5">
        <w:rPr>
          <w:rFonts w:ascii="Arial" w:eastAsiaTheme="minorEastAsia" w:hAnsi="Arial" w:cs="Arial"/>
          <w:sz w:val="18"/>
          <w:szCs w:val="18"/>
        </w:rPr>
        <w:t xml:space="preserve"> год</w:t>
      </w:r>
      <w:r w:rsidR="008A14E9" w:rsidRPr="008633F5">
        <w:rPr>
          <w:rFonts w:ascii="Arial" w:eastAsiaTheme="minorEastAsia" w:hAnsi="Arial" w:cs="Arial"/>
          <w:sz w:val="18"/>
          <w:szCs w:val="18"/>
        </w:rPr>
        <w:t>а (36</w:t>
      </w:r>
      <w:r w:rsidRPr="008633F5">
        <w:rPr>
          <w:rFonts w:ascii="Arial" w:eastAsiaTheme="minorEastAsia" w:hAnsi="Arial" w:cs="Arial"/>
          <w:sz w:val="18"/>
          <w:szCs w:val="18"/>
        </w:rPr>
        <w:t xml:space="preserve"> месяцев) с момента продажи.</w:t>
      </w:r>
    </w:p>
    <w:p w:rsidR="00191786" w:rsidRPr="008633F5" w:rsidRDefault="00191786" w:rsidP="00A409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8633F5">
        <w:rPr>
          <w:rFonts w:ascii="Arial" w:eastAsiaTheme="minorEastAsia" w:hAnsi="Arial" w:cs="Arial"/>
          <w:sz w:val="18"/>
          <w:szCs w:val="18"/>
        </w:rPr>
        <w:t>Замене подлежит продукция, не имеющая видимых механических повреждений.</w:t>
      </w:r>
    </w:p>
    <w:p w:rsidR="00191786" w:rsidRPr="008633F5" w:rsidRDefault="00191786" w:rsidP="00A409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8633F5">
        <w:rPr>
          <w:rFonts w:ascii="Arial" w:eastAsiaTheme="minorEastAsia" w:hAnsi="Arial" w:cs="Arial"/>
          <w:sz w:val="18"/>
          <w:szCs w:val="18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191786" w:rsidRPr="008633F5" w:rsidRDefault="00191786" w:rsidP="00A409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8633F5">
        <w:rPr>
          <w:rFonts w:ascii="Arial" w:eastAsiaTheme="minorEastAsia" w:hAnsi="Arial" w:cs="Arial"/>
          <w:sz w:val="18"/>
          <w:szCs w:val="18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часть гарантийных обязательств.</w:t>
      </w:r>
    </w:p>
    <w:p w:rsidR="00191786" w:rsidRPr="008633F5" w:rsidRDefault="00191786" w:rsidP="00A409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8633F5">
        <w:rPr>
          <w:rFonts w:ascii="Arial" w:eastAsiaTheme="minorEastAsia" w:hAnsi="Arial" w:cs="Arial"/>
          <w:sz w:val="18"/>
          <w:szCs w:val="18"/>
        </w:rPr>
        <w:t>Гарантия распространяется только на ассортимент, проданный через розничную сеть.</w:t>
      </w:r>
    </w:p>
    <w:p w:rsidR="00191786" w:rsidRPr="008633F5" w:rsidRDefault="00191786" w:rsidP="00A409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8633F5">
        <w:rPr>
          <w:rFonts w:ascii="Arial" w:eastAsiaTheme="minorEastAsia" w:hAnsi="Arial" w:cs="Arial"/>
          <w:sz w:val="18"/>
          <w:szCs w:val="18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Pr="008633F5" w:rsidRDefault="00191786" w:rsidP="00A409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8633F5">
        <w:rPr>
          <w:rFonts w:ascii="Arial" w:eastAsiaTheme="minorEastAsia" w:hAnsi="Arial" w:cs="Arial"/>
          <w:sz w:val="18"/>
          <w:szCs w:val="18"/>
        </w:rPr>
        <w:t xml:space="preserve">Гарантия не распространяется в случаях использования </w:t>
      </w:r>
      <w:r w:rsidR="001D1EBF" w:rsidRPr="008633F5">
        <w:rPr>
          <w:rFonts w:ascii="Arial" w:eastAsiaTheme="minorEastAsia" w:hAnsi="Arial" w:cs="Arial"/>
          <w:sz w:val="18"/>
          <w:szCs w:val="18"/>
        </w:rPr>
        <w:t xml:space="preserve">светильника </w:t>
      </w:r>
      <w:r w:rsidR="00921295" w:rsidRPr="008633F5">
        <w:rPr>
          <w:rFonts w:ascii="Arial" w:eastAsiaTheme="minorEastAsia" w:hAnsi="Arial" w:cs="Arial"/>
          <w:sz w:val="18"/>
          <w:szCs w:val="18"/>
        </w:rPr>
        <w:t>не по назначению, а также</w:t>
      </w:r>
      <w:r w:rsidRPr="008633F5">
        <w:rPr>
          <w:rFonts w:ascii="Arial" w:eastAsiaTheme="minorEastAsia" w:hAnsi="Arial" w:cs="Arial"/>
          <w:sz w:val="18"/>
          <w:szCs w:val="18"/>
        </w:rPr>
        <w:t xml:space="preserve"> в целях извлечения прибыли</w:t>
      </w:r>
      <w:r w:rsidR="00921295" w:rsidRPr="008633F5">
        <w:rPr>
          <w:rFonts w:ascii="Arial" w:eastAsiaTheme="minorEastAsia" w:hAnsi="Arial" w:cs="Arial"/>
          <w:sz w:val="18"/>
          <w:szCs w:val="18"/>
        </w:rPr>
        <w:t>.</w:t>
      </w:r>
    </w:p>
    <w:p w:rsidR="0026204A" w:rsidRPr="008350C7" w:rsidRDefault="00FA4329" w:rsidP="00E7239F">
      <w:pPr>
        <w:pStyle w:val="a3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A4329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66725" cy="455341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028" w:rsidRPr="00FC5028">
        <w:rPr>
          <w:noProof/>
        </w:rPr>
        <w:t xml:space="preserve"> </w:t>
      </w:r>
      <w:r w:rsidR="00FC5028">
        <w:rPr>
          <w:noProof/>
        </w:rPr>
        <w:drawing>
          <wp:inline distT="0" distB="0" distL="0" distR="0">
            <wp:extent cx="390525" cy="438150"/>
            <wp:effectExtent l="0" t="0" r="0" b="0"/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028" w:rsidRPr="00FC5028">
        <w:rPr>
          <w:noProof/>
        </w:rPr>
        <w:t xml:space="preserve"> </w:t>
      </w:r>
      <w:r w:rsidR="00FC5028">
        <w:rPr>
          <w:noProof/>
        </w:rPr>
        <w:drawing>
          <wp:inline distT="0" distB="0" distL="0" distR="0">
            <wp:extent cx="476250" cy="403225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8350C7" w:rsidSect="00A40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310ED9"/>
    <w:multiLevelType w:val="hybridMultilevel"/>
    <w:tmpl w:val="9BB04CA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25"/>
    <w:rsid w:val="000129BE"/>
    <w:rsid w:val="000171B0"/>
    <w:rsid w:val="00032C5E"/>
    <w:rsid w:val="0007624A"/>
    <w:rsid w:val="000E6F0C"/>
    <w:rsid w:val="000F6746"/>
    <w:rsid w:val="000F730E"/>
    <w:rsid w:val="00111518"/>
    <w:rsid w:val="001423B8"/>
    <w:rsid w:val="001502A2"/>
    <w:rsid w:val="00151881"/>
    <w:rsid w:val="00157CF2"/>
    <w:rsid w:val="00170B0E"/>
    <w:rsid w:val="00181028"/>
    <w:rsid w:val="00191786"/>
    <w:rsid w:val="001B0197"/>
    <w:rsid w:val="001B515B"/>
    <w:rsid w:val="001D1EBF"/>
    <w:rsid w:val="001D27CD"/>
    <w:rsid w:val="00204A6F"/>
    <w:rsid w:val="00212569"/>
    <w:rsid w:val="00221AB9"/>
    <w:rsid w:val="00235F66"/>
    <w:rsid w:val="002577D4"/>
    <w:rsid w:val="0026204A"/>
    <w:rsid w:val="002A316A"/>
    <w:rsid w:val="002E668A"/>
    <w:rsid w:val="003019EC"/>
    <w:rsid w:val="0032266B"/>
    <w:rsid w:val="00335B85"/>
    <w:rsid w:val="003441EE"/>
    <w:rsid w:val="00346ACB"/>
    <w:rsid w:val="00352891"/>
    <w:rsid w:val="00355A40"/>
    <w:rsid w:val="00395490"/>
    <w:rsid w:val="003E4EA1"/>
    <w:rsid w:val="004001A7"/>
    <w:rsid w:val="00402D01"/>
    <w:rsid w:val="004156C9"/>
    <w:rsid w:val="00422025"/>
    <w:rsid w:val="004555E9"/>
    <w:rsid w:val="004556ED"/>
    <w:rsid w:val="004A4D56"/>
    <w:rsid w:val="004A69D7"/>
    <w:rsid w:val="004B0E70"/>
    <w:rsid w:val="004B2640"/>
    <w:rsid w:val="005159EF"/>
    <w:rsid w:val="00516A9B"/>
    <w:rsid w:val="005249F9"/>
    <w:rsid w:val="00536846"/>
    <w:rsid w:val="005810EF"/>
    <w:rsid w:val="005B48D9"/>
    <w:rsid w:val="005B56DE"/>
    <w:rsid w:val="005D6F0A"/>
    <w:rsid w:val="005E7776"/>
    <w:rsid w:val="0062477F"/>
    <w:rsid w:val="00680F02"/>
    <w:rsid w:val="006C193E"/>
    <w:rsid w:val="006C2A1E"/>
    <w:rsid w:val="006D6777"/>
    <w:rsid w:val="007130D2"/>
    <w:rsid w:val="00716667"/>
    <w:rsid w:val="00721A32"/>
    <w:rsid w:val="007349BF"/>
    <w:rsid w:val="0073648B"/>
    <w:rsid w:val="00736504"/>
    <w:rsid w:val="00747041"/>
    <w:rsid w:val="0075083E"/>
    <w:rsid w:val="007A63CB"/>
    <w:rsid w:val="007E2DEE"/>
    <w:rsid w:val="00812545"/>
    <w:rsid w:val="00813E6D"/>
    <w:rsid w:val="0082018B"/>
    <w:rsid w:val="008321AA"/>
    <w:rsid w:val="008350C7"/>
    <w:rsid w:val="00843DEB"/>
    <w:rsid w:val="0085262B"/>
    <w:rsid w:val="008633F5"/>
    <w:rsid w:val="00884B9D"/>
    <w:rsid w:val="008A14E9"/>
    <w:rsid w:val="008C4852"/>
    <w:rsid w:val="008D4B51"/>
    <w:rsid w:val="0090126B"/>
    <w:rsid w:val="00901A87"/>
    <w:rsid w:val="00921295"/>
    <w:rsid w:val="00934482"/>
    <w:rsid w:val="00986831"/>
    <w:rsid w:val="009A251E"/>
    <w:rsid w:val="009A4FE6"/>
    <w:rsid w:val="009B6ADA"/>
    <w:rsid w:val="009C1E4E"/>
    <w:rsid w:val="009E3A7B"/>
    <w:rsid w:val="009E4692"/>
    <w:rsid w:val="009E7112"/>
    <w:rsid w:val="009F24A9"/>
    <w:rsid w:val="00A339BF"/>
    <w:rsid w:val="00A4092D"/>
    <w:rsid w:val="00A422DF"/>
    <w:rsid w:val="00A75438"/>
    <w:rsid w:val="00A96E30"/>
    <w:rsid w:val="00AB0FD2"/>
    <w:rsid w:val="00AF5A9F"/>
    <w:rsid w:val="00B05F06"/>
    <w:rsid w:val="00B4123C"/>
    <w:rsid w:val="00B423A7"/>
    <w:rsid w:val="00B50832"/>
    <w:rsid w:val="00B71F62"/>
    <w:rsid w:val="00B76FEA"/>
    <w:rsid w:val="00BA3FA3"/>
    <w:rsid w:val="00C41A6C"/>
    <w:rsid w:val="00CD6719"/>
    <w:rsid w:val="00D23607"/>
    <w:rsid w:val="00D318E8"/>
    <w:rsid w:val="00D605B0"/>
    <w:rsid w:val="00D61B44"/>
    <w:rsid w:val="00D9522C"/>
    <w:rsid w:val="00D95BB4"/>
    <w:rsid w:val="00D97227"/>
    <w:rsid w:val="00DB100C"/>
    <w:rsid w:val="00DF5BB0"/>
    <w:rsid w:val="00E10054"/>
    <w:rsid w:val="00E60E9D"/>
    <w:rsid w:val="00E7239F"/>
    <w:rsid w:val="00E767CF"/>
    <w:rsid w:val="00E80C65"/>
    <w:rsid w:val="00E81086"/>
    <w:rsid w:val="00EC0B39"/>
    <w:rsid w:val="00EC6339"/>
    <w:rsid w:val="00EE09C4"/>
    <w:rsid w:val="00EE7BDD"/>
    <w:rsid w:val="00EF7698"/>
    <w:rsid w:val="00F04E40"/>
    <w:rsid w:val="00F61191"/>
    <w:rsid w:val="00F67A2E"/>
    <w:rsid w:val="00F7550D"/>
    <w:rsid w:val="00FA4329"/>
    <w:rsid w:val="00FC5028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3F39"/>
  <w15:docId w15:val="{8A4C353E-7245-48E2-B892-3E837A3B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21A3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1A32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er.ru/all/novyy-standart-kachestva-elektroenergi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ver.ru/all/novyy-standart-kachestva-elektroenergii/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er.ru/all/novyy-standart-kachestva-elektroenergii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er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3911-A77A-43AB-A8DB-F434296E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6323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5</cp:revision>
  <dcterms:created xsi:type="dcterms:W3CDTF">2018-04-09T10:15:00Z</dcterms:created>
  <dcterms:modified xsi:type="dcterms:W3CDTF">2018-04-09T10:40:00Z</dcterms:modified>
</cp:coreProperties>
</file>